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BC" w:rsidRPr="00AB7BD6" w:rsidRDefault="008E24BC" w:rsidP="008E24BC">
      <w:pPr>
        <w:pStyle w:val="1"/>
        <w:jc w:val="center"/>
      </w:pPr>
      <w:r>
        <w:t xml:space="preserve">Инструкция по установке </w:t>
      </w:r>
      <w:proofErr w:type="gramStart"/>
      <w:r w:rsidR="00A70D81">
        <w:t>сетевых</w:t>
      </w:r>
      <w:proofErr w:type="gramEnd"/>
      <w:r w:rsidR="00A70D81">
        <w:t xml:space="preserve"> </w:t>
      </w:r>
      <w:r>
        <w:rPr>
          <w:lang w:val="en-US"/>
        </w:rPr>
        <w:t>SLS</w:t>
      </w:r>
      <w:r w:rsidRPr="008E24BC">
        <w:t>-</w:t>
      </w:r>
      <w:r>
        <w:t>программ.</w:t>
      </w:r>
    </w:p>
    <w:p w:rsidR="008E24BC" w:rsidRDefault="008E24BC" w:rsidP="008E24BC">
      <w:pPr>
        <w:pStyle w:val="a3"/>
        <w:numPr>
          <w:ilvl w:val="0"/>
          <w:numId w:val="1"/>
        </w:numPr>
      </w:pPr>
      <w:r>
        <w:t xml:space="preserve">В комплект программного обеспечения </w:t>
      </w:r>
      <w:r>
        <w:rPr>
          <w:lang w:val="en-US"/>
        </w:rPr>
        <w:t>SLS</w:t>
      </w:r>
      <w:r w:rsidRPr="008E24BC">
        <w:t xml:space="preserve"> </w:t>
      </w:r>
      <w:r>
        <w:t xml:space="preserve">входит диск  </w:t>
      </w:r>
      <w:r>
        <w:rPr>
          <w:lang w:val="en-US"/>
        </w:rPr>
        <w:t>CD</w:t>
      </w:r>
      <w:r w:rsidRPr="008E24BC">
        <w:t xml:space="preserve"> </w:t>
      </w:r>
      <w:r>
        <w:t xml:space="preserve">с программой установки и электронный ключ </w:t>
      </w:r>
      <w:r>
        <w:rPr>
          <w:lang w:val="en-US"/>
        </w:rPr>
        <w:t>USB</w:t>
      </w:r>
      <w:r>
        <w:t>.  Каждый ключ имеет серийный номер и соответствует программе установки</w:t>
      </w:r>
      <w:r w:rsidR="00B879B0">
        <w:t>. Серийны</w:t>
      </w:r>
      <w:r w:rsidR="0038359B">
        <w:t>е</w:t>
      </w:r>
      <w:r w:rsidR="00B879B0">
        <w:t xml:space="preserve"> номер</w:t>
      </w:r>
      <w:r w:rsidR="0038359B">
        <w:t>а</w:t>
      </w:r>
      <w:r w:rsidR="00B879B0">
        <w:t xml:space="preserve"> записан</w:t>
      </w:r>
      <w:r w:rsidR="0038359B">
        <w:t>ы</w:t>
      </w:r>
      <w:r w:rsidR="00B879B0">
        <w:t xml:space="preserve"> на ключе и на </w:t>
      </w:r>
      <w:r w:rsidR="0038359B">
        <w:t>этикетке диска и должны совпадать.</w:t>
      </w:r>
      <w:r w:rsidR="00B879B0">
        <w:t xml:space="preserve"> Дополнительно, по просьбе пользователя, программа установки может быть записана на носитель пользователя (например, </w:t>
      </w:r>
      <w:proofErr w:type="spellStart"/>
      <w:r w:rsidR="00B879B0">
        <w:t>флешку</w:t>
      </w:r>
      <w:proofErr w:type="spellEnd"/>
      <w:r w:rsidR="00B879B0">
        <w:t xml:space="preserve">) или </w:t>
      </w:r>
      <w:r w:rsidR="0038359B">
        <w:t>отправлена по электронной почте на адрес пользователя.</w:t>
      </w:r>
    </w:p>
    <w:p w:rsidR="00430031" w:rsidRDefault="00430031" w:rsidP="008E24BC">
      <w:pPr>
        <w:pStyle w:val="a3"/>
        <w:numPr>
          <w:ilvl w:val="0"/>
          <w:numId w:val="1"/>
        </w:numPr>
      </w:pPr>
      <w:r>
        <w:t xml:space="preserve">Если программа установки получена по электронной почте или скачена по ссылке из облака, то нужно проверить Свойства скаченного модуля (на нем правая кнопка мыши, Свойства). Если </w:t>
      </w:r>
      <w:r>
        <w:rPr>
          <w:lang w:val="en-US"/>
        </w:rPr>
        <w:t>Windows</w:t>
      </w:r>
      <w:r w:rsidRPr="00430031">
        <w:t xml:space="preserve"> </w:t>
      </w:r>
      <w:r>
        <w:t>заблокировал данный модуль (как полученный из интернета), то нужно нажать кнопку «Разблокировать».</w:t>
      </w:r>
      <w:bookmarkStart w:id="0" w:name="_GoBack"/>
      <w:bookmarkEnd w:id="0"/>
    </w:p>
    <w:p w:rsidR="00AB7BD6" w:rsidRDefault="00AB7BD6" w:rsidP="008E24BC">
      <w:pPr>
        <w:pStyle w:val="a3"/>
        <w:numPr>
          <w:ilvl w:val="0"/>
          <w:numId w:val="1"/>
        </w:numPr>
      </w:pPr>
      <w:proofErr w:type="gramStart"/>
      <w:r>
        <w:t>Сетевая</w:t>
      </w:r>
      <w:proofErr w:type="gramEnd"/>
      <w:r>
        <w:t xml:space="preserve"> </w:t>
      </w:r>
      <w:r>
        <w:rPr>
          <w:lang w:val="en-US"/>
        </w:rPr>
        <w:t>SLS</w:t>
      </w:r>
      <w:r w:rsidRPr="00AB7BD6">
        <w:t>-</w:t>
      </w:r>
      <w:r>
        <w:t>программа состоит из 2-х частей: из Сервера приложений и прикладной программы. Перед установкой нужно выбрать основной компьютер, на который будет сделана установка. Этот компьютер должен быть включен всегда, когда работает хотя бы один пользователь.</w:t>
      </w:r>
      <w:r w:rsidR="00D51BB9">
        <w:t xml:space="preserve">  В этот компьютер должен быть вставлен ключ </w:t>
      </w:r>
      <w:r w:rsidR="00D51BB9">
        <w:rPr>
          <w:lang w:val="en-US"/>
        </w:rPr>
        <w:t>USB</w:t>
      </w:r>
      <w:r w:rsidR="00D51BB9" w:rsidRPr="00D51BB9">
        <w:t xml:space="preserve"> (</w:t>
      </w:r>
      <w:r w:rsidR="00D51BB9">
        <w:t>после пункта</w:t>
      </w:r>
      <w:r w:rsidR="00D51BB9" w:rsidRPr="00D51BB9">
        <w:t xml:space="preserve"> 4)</w:t>
      </w:r>
      <w:r w:rsidR="00D51BB9">
        <w:t>. Установку на другие компьютеры делать не нужно.</w:t>
      </w:r>
    </w:p>
    <w:p w:rsidR="00D726C7" w:rsidRDefault="00770A09" w:rsidP="008E24BC">
      <w:pPr>
        <w:pStyle w:val="a3"/>
        <w:numPr>
          <w:ilvl w:val="0"/>
          <w:numId w:val="1"/>
        </w:numPr>
      </w:pPr>
      <w:r>
        <w:t xml:space="preserve">Для установки программы нужно вставить диск (или, если программа установки была скопирована на другой носитель, то перейти на него проводником) и выполнить программу установки. Это нужно делать ДО того как был воткнут ключ </w:t>
      </w:r>
      <w:r>
        <w:rPr>
          <w:lang w:val="en-US"/>
        </w:rPr>
        <w:t>USB</w:t>
      </w:r>
      <w:r>
        <w:t xml:space="preserve">. </w:t>
      </w:r>
      <w:r w:rsidR="00147EAD">
        <w:t xml:space="preserve"> При выполнении программа установки будет задавать вопросы о создании папок и </w:t>
      </w:r>
      <w:r w:rsidR="00DE1DA4">
        <w:t>ярлыков</w:t>
      </w:r>
      <w:r w:rsidR="00147EAD">
        <w:t xml:space="preserve">. Можно все подтверждать  без изменений.  Если будет запрос </w:t>
      </w:r>
      <w:r w:rsidR="00147EAD">
        <w:rPr>
          <w:lang w:val="en-US"/>
        </w:rPr>
        <w:t>Windows</w:t>
      </w:r>
      <w:r w:rsidR="00147EAD">
        <w:t xml:space="preserve"> о </w:t>
      </w:r>
      <w:r w:rsidR="00D726C7">
        <w:t>контроле учетных записей, то нужно разрешить установку. Если пользователь хочет изменить расположение установленных программ, то это можно сделать в процессе установки. Но нельзя делать установку в папку</w:t>
      </w:r>
      <w:r w:rsidR="00D726C7" w:rsidRPr="00D726C7">
        <w:t xml:space="preserve"> </w:t>
      </w:r>
      <w:r w:rsidR="00D726C7">
        <w:rPr>
          <w:lang w:val="en-US"/>
        </w:rPr>
        <w:t>C</w:t>
      </w:r>
      <w:r w:rsidR="00D726C7" w:rsidRPr="00D726C7">
        <w:t>:\</w:t>
      </w:r>
      <w:r w:rsidR="00D726C7">
        <w:rPr>
          <w:lang w:val="en-US"/>
        </w:rPr>
        <w:t>Program</w:t>
      </w:r>
      <w:r w:rsidR="00D726C7" w:rsidRPr="00D726C7">
        <w:t xml:space="preserve"> </w:t>
      </w:r>
      <w:r w:rsidR="00D726C7">
        <w:rPr>
          <w:lang w:val="en-US"/>
        </w:rPr>
        <w:t>Files</w:t>
      </w:r>
      <w:r w:rsidR="00D726C7" w:rsidRPr="00D726C7">
        <w:t>\</w:t>
      </w:r>
      <w:r w:rsidR="00D726C7">
        <w:t xml:space="preserve">. После установки программы </w:t>
      </w:r>
      <w:r w:rsidR="00D726C7">
        <w:rPr>
          <w:lang w:val="en-US"/>
        </w:rPr>
        <w:t>SLS</w:t>
      </w:r>
      <w:r w:rsidR="00D726C7">
        <w:t xml:space="preserve"> будет автоматически установлен драйвер </w:t>
      </w:r>
      <w:r w:rsidR="00D726C7">
        <w:rPr>
          <w:lang w:val="en-US"/>
        </w:rPr>
        <w:t>Guardant</w:t>
      </w:r>
      <w:r w:rsidR="00D726C7" w:rsidRPr="00D726C7">
        <w:t xml:space="preserve"> </w:t>
      </w:r>
      <w:r w:rsidR="00D726C7">
        <w:t xml:space="preserve">для </w:t>
      </w:r>
      <w:r w:rsidR="00D726C7">
        <w:rPr>
          <w:lang w:val="en-US"/>
        </w:rPr>
        <w:t>USB</w:t>
      </w:r>
      <w:r w:rsidR="00D726C7">
        <w:t xml:space="preserve">. При этом будет запрос на вид операционной системы </w:t>
      </w:r>
      <w:r w:rsidR="00D726C7">
        <w:rPr>
          <w:lang w:val="en-US"/>
        </w:rPr>
        <w:t>Windows</w:t>
      </w:r>
      <w:r w:rsidR="00D726C7">
        <w:t xml:space="preserve"> (32 или 64 бит). Это можно посмотреть в</w:t>
      </w:r>
      <w:r w:rsidR="00DD4457">
        <w:t xml:space="preserve"> «</w:t>
      </w:r>
      <w:r w:rsidR="00D726C7">
        <w:t>Панель управления, Система</w:t>
      </w:r>
      <w:r w:rsidR="00DD4457">
        <w:t>»</w:t>
      </w:r>
      <w:r w:rsidR="00D726C7">
        <w:t xml:space="preserve">. </w:t>
      </w:r>
    </w:p>
    <w:p w:rsidR="00770A09" w:rsidRDefault="00D726C7" w:rsidP="008E24BC">
      <w:pPr>
        <w:pStyle w:val="a3"/>
        <w:numPr>
          <w:ilvl w:val="0"/>
          <w:numId w:val="1"/>
        </w:numPr>
      </w:pPr>
      <w:r>
        <w:t xml:space="preserve">После завершения установки нужно воткнуть ключ </w:t>
      </w:r>
      <w:r>
        <w:rPr>
          <w:lang w:val="en-US"/>
        </w:rPr>
        <w:t>USB</w:t>
      </w:r>
      <w:r w:rsidRPr="00D726C7">
        <w:t xml:space="preserve"> </w:t>
      </w:r>
      <w:r>
        <w:t xml:space="preserve">в один из </w:t>
      </w:r>
      <w:r>
        <w:rPr>
          <w:lang w:val="en-US"/>
        </w:rPr>
        <w:t>USB</w:t>
      </w:r>
      <w:r w:rsidRPr="00D726C7">
        <w:t>-</w:t>
      </w:r>
      <w:r>
        <w:t xml:space="preserve">портов. Для некоторых версий </w:t>
      </w:r>
      <w:r>
        <w:rPr>
          <w:lang w:val="en-US"/>
        </w:rPr>
        <w:t>Windows</w:t>
      </w:r>
      <w:r w:rsidRPr="00DD4457">
        <w:t xml:space="preserve"> </w:t>
      </w:r>
      <w:r>
        <w:t>могут появит</w:t>
      </w:r>
      <w:r w:rsidR="00DD4457">
        <w:t>ь</w:t>
      </w:r>
      <w:r>
        <w:t xml:space="preserve">ся </w:t>
      </w:r>
      <w:r w:rsidR="00DD4457">
        <w:t xml:space="preserve">дополнительные вопросы, на которые нужно всегда отвечать положительно. Если все этапы пройдены, то на ключе </w:t>
      </w:r>
      <w:r w:rsidR="00DD4457">
        <w:rPr>
          <w:lang w:val="en-US"/>
        </w:rPr>
        <w:t>USB</w:t>
      </w:r>
      <w:r w:rsidR="00DD4457" w:rsidRPr="00DD4457">
        <w:t xml:space="preserve"> </w:t>
      </w:r>
      <w:r w:rsidR="00DD4457">
        <w:t xml:space="preserve">загорится лампочка.  После первой установки ключ можно при необходимости вынимать и вставлять (даже при включенном компьютере). Но программа </w:t>
      </w:r>
      <w:r w:rsidR="00D51BB9">
        <w:t>Сервер приложений</w:t>
      </w:r>
      <w:r w:rsidR="00DD4457" w:rsidRPr="00DD4457">
        <w:t xml:space="preserve"> </w:t>
      </w:r>
      <w:r w:rsidR="00DD4457">
        <w:t>будет работать</w:t>
      </w:r>
      <w:r w:rsidR="0012491F">
        <w:t>,</w:t>
      </w:r>
      <w:r w:rsidR="00DD4457">
        <w:t xml:space="preserve"> только когда ключ воткнут. Примечание: ключ </w:t>
      </w:r>
      <w:r w:rsidR="00DD4457">
        <w:rPr>
          <w:lang w:val="en-US"/>
        </w:rPr>
        <w:t>USB</w:t>
      </w:r>
      <w:r w:rsidR="00DD4457" w:rsidRPr="00DD4457">
        <w:t xml:space="preserve"> </w:t>
      </w:r>
      <w:r w:rsidR="00DD4457">
        <w:t xml:space="preserve">не является </w:t>
      </w:r>
      <w:proofErr w:type="spellStart"/>
      <w:r w:rsidR="00DD4457">
        <w:t>флеш</w:t>
      </w:r>
      <w:proofErr w:type="spellEnd"/>
      <w:r w:rsidR="00DD4457">
        <w:t>-накопителем и на него ничего нельзя записать.</w:t>
      </w:r>
    </w:p>
    <w:p w:rsidR="008630FA" w:rsidRDefault="008630FA" w:rsidP="008E24BC">
      <w:pPr>
        <w:pStyle w:val="a3"/>
        <w:numPr>
          <w:ilvl w:val="0"/>
          <w:numId w:val="1"/>
        </w:numPr>
      </w:pPr>
      <w:r>
        <w:t xml:space="preserve">Программа готова к работе. </w:t>
      </w:r>
      <w:r w:rsidR="005825D5">
        <w:t>На рабочем столе основн</w:t>
      </w:r>
      <w:r w:rsidR="00CB7D86">
        <w:t>ого компьютера будут созданы два</w:t>
      </w:r>
      <w:r w:rsidR="005825D5">
        <w:t xml:space="preserve"> </w:t>
      </w:r>
      <w:r w:rsidR="00CB7D86">
        <w:t>ярлыка</w:t>
      </w:r>
      <w:r w:rsidR="005825D5">
        <w:t xml:space="preserve"> – для Сервера приложений и для прикладной программы.  При работе прикладной программы Сервер приложений должен быть обязательно запущен. Поэтому его лучше включить в </w:t>
      </w:r>
      <w:r w:rsidR="00217EAE">
        <w:t xml:space="preserve">Автозагрузку. </w:t>
      </w:r>
      <w:r>
        <w:t xml:space="preserve">Если при запуске </w:t>
      </w:r>
      <w:r w:rsidR="00217EAE">
        <w:t>Сервера приложений</w:t>
      </w:r>
      <w:r>
        <w:t xml:space="preserve"> он тут же исчезает, не выдавая сообщений</w:t>
      </w:r>
      <w:r w:rsidR="00E16843">
        <w:t xml:space="preserve"> (или выдает ошибку </w:t>
      </w:r>
      <w:r w:rsidR="00E16843">
        <w:rPr>
          <w:lang w:val="en-US"/>
        </w:rPr>
        <w:t>Windows</w:t>
      </w:r>
      <w:r w:rsidR="00E16843" w:rsidRPr="00E16843">
        <w:t>)</w:t>
      </w:r>
      <w:r>
        <w:t xml:space="preserve">, то необходимо отключить </w:t>
      </w:r>
      <w:r w:rsidRPr="00217EAE">
        <w:rPr>
          <w:lang w:val="en-US"/>
        </w:rPr>
        <w:t>DEP</w:t>
      </w:r>
      <w:r w:rsidRPr="008630FA">
        <w:t xml:space="preserve"> </w:t>
      </w:r>
      <w:r>
        <w:t>или внести программу в его исключения (Панель управления, Система, Дополнительные параметры системы,  панель Дополнительно, Быстродействие, Параметры, Предотвращение выполнения данных).</w:t>
      </w:r>
    </w:p>
    <w:p w:rsidR="006F46CB" w:rsidRDefault="006F46CB" w:rsidP="008E24BC">
      <w:pPr>
        <w:pStyle w:val="a3"/>
        <w:numPr>
          <w:ilvl w:val="0"/>
          <w:numId w:val="1"/>
        </w:numPr>
      </w:pPr>
      <w:r>
        <w:t xml:space="preserve">При первом запуске Сервера приложений нужно сделать его настройку. В первую очередь нужно зайти в меню Настройка, Настройка параметров работы и включить возможные сетевые протоколы работы. Для </w:t>
      </w:r>
      <w:r>
        <w:rPr>
          <w:lang w:val="en-US"/>
        </w:rPr>
        <w:t>Windows</w:t>
      </w:r>
      <w:r w:rsidR="00EB1876">
        <w:t xml:space="preserve"> старше 7</w:t>
      </w:r>
      <w:r w:rsidRPr="006F46CB">
        <w:t xml:space="preserve"> </w:t>
      </w:r>
      <w:r>
        <w:t xml:space="preserve">НЕ включайте протоколы </w:t>
      </w:r>
      <w:r>
        <w:rPr>
          <w:lang w:val="en-US"/>
        </w:rPr>
        <w:t>NetBIOS</w:t>
      </w:r>
      <w:r>
        <w:t xml:space="preserve">, только </w:t>
      </w:r>
      <w:r>
        <w:rPr>
          <w:lang w:val="en-US"/>
        </w:rPr>
        <w:t>UDP</w:t>
      </w:r>
      <w:r w:rsidRPr="006F46CB">
        <w:t>/</w:t>
      </w:r>
      <w:r>
        <w:rPr>
          <w:lang w:val="en-US"/>
        </w:rPr>
        <w:t>IP</w:t>
      </w:r>
      <w:r>
        <w:t xml:space="preserve">. Далее настройку «Сохранить» и в меню Файл добавить обслуживаемые </w:t>
      </w:r>
      <w:r>
        <w:lastRenderedPageBreak/>
        <w:t>базы данных</w:t>
      </w:r>
      <w:r w:rsidR="00EB1876">
        <w:t xml:space="preserve">. Если нужно создать новую базу данных, то это нужно делать в прикладной программе – меню Файл, Создать новую базу данных. А после создания ее нужно подключить к Серверу приложений для дальнейшей работы.  После любой настройки нажимайте </w:t>
      </w:r>
      <w:r w:rsidR="00EB1876">
        <w:rPr>
          <w:lang w:val="en-US"/>
        </w:rPr>
        <w:t>F</w:t>
      </w:r>
      <w:r w:rsidR="00EB1876" w:rsidRPr="00231418">
        <w:t xml:space="preserve">2 </w:t>
      </w:r>
      <w:r w:rsidR="00EB1876">
        <w:t>для сохранения изменений.</w:t>
      </w:r>
      <w:r w:rsidR="00231418">
        <w:t xml:space="preserve"> Если при запуске Сервера приложений Брандмауэр </w:t>
      </w:r>
      <w:r w:rsidR="00231418">
        <w:rPr>
          <w:lang w:val="en-US"/>
        </w:rPr>
        <w:t>Windows</w:t>
      </w:r>
      <w:r w:rsidR="00231418">
        <w:t xml:space="preserve"> требует подтвердить  разрешение</w:t>
      </w:r>
      <w:r w:rsidR="00B65ED5">
        <w:t xml:space="preserve"> на работу по протоколу </w:t>
      </w:r>
      <w:r w:rsidR="00B65ED5">
        <w:rPr>
          <w:lang w:val="en-US"/>
        </w:rPr>
        <w:t>UDP</w:t>
      </w:r>
      <w:r w:rsidR="00B65ED5" w:rsidRPr="00B65ED5">
        <w:t>/</w:t>
      </w:r>
      <w:r w:rsidR="00B65ED5">
        <w:rPr>
          <w:lang w:val="en-US"/>
        </w:rPr>
        <w:t>IP</w:t>
      </w:r>
      <w:r w:rsidR="00B65ED5">
        <w:t>, то его нужно подтвердить.</w:t>
      </w:r>
    </w:p>
    <w:p w:rsidR="00231418" w:rsidRDefault="00231418" w:rsidP="008E24BC">
      <w:pPr>
        <w:pStyle w:val="a3"/>
        <w:numPr>
          <w:ilvl w:val="0"/>
          <w:numId w:val="1"/>
        </w:numPr>
      </w:pPr>
      <w:r>
        <w:t>Если для управления Сервером приложений предполагается использование программы Монитор (входящей в комплект установки), то первый запуск Сервера приложений и его первоначальную настройку нужно выполнить без использования программы Монитор.</w:t>
      </w:r>
    </w:p>
    <w:p w:rsidR="00CB7D86" w:rsidRDefault="00CB7D86" w:rsidP="008E24BC">
      <w:pPr>
        <w:pStyle w:val="a3"/>
        <w:numPr>
          <w:ilvl w:val="0"/>
          <w:numId w:val="1"/>
        </w:numPr>
      </w:pPr>
      <w:r>
        <w:t>После настройки Сервера приложений для проверки запустите прикладную программу на том же компьютере и выберите одну из обслуживаемых баз данных. На других компьютеров сети не нужно делать никаких установок. Нужно на рабочем столе создать новый Ярлык и в Расположении объекта перейти на основной компьютер и выбрать там прикладную программу.</w:t>
      </w:r>
    </w:p>
    <w:p w:rsidR="00DE1DA4" w:rsidRDefault="00DE1DA4" w:rsidP="00DE1DA4">
      <w:pPr>
        <w:pStyle w:val="a3"/>
        <w:numPr>
          <w:ilvl w:val="0"/>
          <w:numId w:val="1"/>
        </w:numPr>
      </w:pPr>
      <w:r>
        <w:t>Если нужно перенести программу Сервер приложений</w:t>
      </w:r>
      <w:r w:rsidRPr="0012491F">
        <w:t xml:space="preserve"> </w:t>
      </w:r>
      <w:r>
        <w:t xml:space="preserve">на другой компьютер, то на нем можно сделать установку (количество установок не ограничено). Если программы установки нет, то нужно скопировать всю папку (включая подпапки) на другой компьютер, а затем сделать установку драйвера </w:t>
      </w:r>
      <w:r>
        <w:rPr>
          <w:lang w:val="en-US"/>
        </w:rPr>
        <w:t>Guardant</w:t>
      </w:r>
      <w:r>
        <w:t xml:space="preserve">. Для этого нужно зайти в папку </w:t>
      </w:r>
      <w:r>
        <w:rPr>
          <w:lang w:val="en-US"/>
        </w:rPr>
        <w:t>DRV</w:t>
      </w:r>
      <w:r w:rsidRPr="0012491F">
        <w:t xml:space="preserve">32 </w:t>
      </w:r>
      <w:r>
        <w:t xml:space="preserve">или </w:t>
      </w:r>
      <w:r>
        <w:rPr>
          <w:lang w:val="en-US"/>
        </w:rPr>
        <w:t>DRV</w:t>
      </w:r>
      <w:r>
        <w:t xml:space="preserve">64 (в зависимости от версии </w:t>
      </w:r>
      <w:r>
        <w:rPr>
          <w:lang w:val="en-US"/>
        </w:rPr>
        <w:t>Windows</w:t>
      </w:r>
      <w:r w:rsidRPr="0012491F">
        <w:t xml:space="preserve">) </w:t>
      </w:r>
      <w:r>
        <w:t xml:space="preserve">и выполнить </w:t>
      </w:r>
      <w:r>
        <w:rPr>
          <w:lang w:val="en-US"/>
        </w:rPr>
        <w:t>Setup</w:t>
      </w:r>
      <w:r w:rsidRPr="0012491F">
        <w:t>.</w:t>
      </w:r>
      <w:r>
        <w:rPr>
          <w:lang w:val="en-US"/>
        </w:rPr>
        <w:t>exe</w:t>
      </w:r>
      <w:r>
        <w:t xml:space="preserve">. После чего вставить ключ </w:t>
      </w:r>
      <w:r>
        <w:rPr>
          <w:lang w:val="en-US"/>
        </w:rPr>
        <w:t>USB</w:t>
      </w:r>
      <w:r>
        <w:t>.</w:t>
      </w:r>
    </w:p>
    <w:p w:rsidR="00DE1DA4" w:rsidRPr="008E24BC" w:rsidRDefault="00DE1DA4" w:rsidP="00DE1DA4">
      <w:pPr>
        <w:pStyle w:val="a3"/>
        <w:numPr>
          <w:ilvl w:val="0"/>
          <w:numId w:val="1"/>
        </w:numPr>
      </w:pPr>
      <w:r>
        <w:t xml:space="preserve">Базой данных программы </w:t>
      </w:r>
      <w:r>
        <w:rPr>
          <w:lang w:val="en-US"/>
        </w:rPr>
        <w:t>SLS</w:t>
      </w:r>
      <w:r w:rsidRPr="00D14EFD">
        <w:t xml:space="preserve"> </w:t>
      </w:r>
      <w:r>
        <w:t xml:space="preserve">является один файл с расширением </w:t>
      </w:r>
      <w:r>
        <w:rPr>
          <w:lang w:val="en-US"/>
        </w:rPr>
        <w:t>DBX</w:t>
      </w:r>
      <w:r>
        <w:t xml:space="preserve">. Имя и его расположение на компьютере задаются пользователем. Сервер приложений имеет широкие возможности для копирования баз данных: Настройка, Настройка копирования баз данных. Не отключайте полностью копирование баз данных. Копирование базы данных другими средствами возможно только когда закрыт Сервер приложений (или из прикладной программы меню Файл, Копировать базу данных).  Не рекомендуется работать с базой данных, если она находится на </w:t>
      </w:r>
      <w:proofErr w:type="spellStart"/>
      <w:r>
        <w:t>флеш</w:t>
      </w:r>
      <w:proofErr w:type="spellEnd"/>
      <w:r>
        <w:t>-накопителе. Туда ее можно только копировать.</w:t>
      </w:r>
    </w:p>
    <w:p w:rsidR="00CB7D86" w:rsidRDefault="00CB7D86" w:rsidP="008E24BC">
      <w:pPr>
        <w:pStyle w:val="a3"/>
        <w:numPr>
          <w:ilvl w:val="0"/>
          <w:numId w:val="1"/>
        </w:numPr>
      </w:pPr>
      <w:r>
        <w:t>Если при запуске прикладной программы и подключении к базе данных появилось сообщение «Нет сервера приложений, обслуживающего базу», то или Сервер приложений не запущен, или к нему не подключена база данных, или в прикладной программе выбрана другая база данных.</w:t>
      </w:r>
    </w:p>
    <w:p w:rsidR="00CB7D86" w:rsidRDefault="00CB7D86" w:rsidP="008E24BC">
      <w:pPr>
        <w:pStyle w:val="a3"/>
        <w:numPr>
          <w:ilvl w:val="0"/>
          <w:numId w:val="1"/>
        </w:numPr>
      </w:pPr>
      <w:r>
        <w:t>Если при подключении к базе данных появилось сообщение «База данных занята…», то для этого компьютера в папке с базой данных нет прав на чтение-запись</w:t>
      </w:r>
      <w:r w:rsidR="00992329">
        <w:t>. В папке с базой данных нужно установить разрешение всем на все операции.</w:t>
      </w:r>
    </w:p>
    <w:p w:rsidR="00D3067B" w:rsidRDefault="00D3067B" w:rsidP="008E24BC">
      <w:pPr>
        <w:pStyle w:val="a3"/>
        <w:numPr>
          <w:ilvl w:val="0"/>
          <w:numId w:val="1"/>
        </w:numPr>
      </w:pPr>
      <w:r>
        <w:t xml:space="preserve">Если при запуске программы </w:t>
      </w:r>
      <w:r w:rsidR="00EB1876">
        <w:t>Сервер приложений</w:t>
      </w:r>
      <w:r>
        <w:t xml:space="preserve"> выдается сообщение «Ключ </w:t>
      </w:r>
      <w:r>
        <w:rPr>
          <w:lang w:val="en-US"/>
        </w:rPr>
        <w:t>Guardant</w:t>
      </w:r>
      <w:r w:rsidRPr="00D3067B">
        <w:t xml:space="preserve"> </w:t>
      </w:r>
      <w:r>
        <w:t xml:space="preserve">не найден», а лампочка на ключе горит, </w:t>
      </w:r>
      <w:proofErr w:type="gramStart"/>
      <w:r>
        <w:t>то</w:t>
      </w:r>
      <w:proofErr w:type="gramEnd"/>
      <w:r>
        <w:t xml:space="preserve"> скорее всего серийный номер ключа не соответствует установленной программе. Серийный номер ключа можно </w:t>
      </w:r>
      <w:proofErr w:type="gramStart"/>
      <w:r>
        <w:t>узнать</w:t>
      </w:r>
      <w:proofErr w:type="gramEnd"/>
      <w:r>
        <w:t xml:space="preserve"> запустив программу </w:t>
      </w:r>
      <w:proofErr w:type="spellStart"/>
      <w:r>
        <w:rPr>
          <w:lang w:val="en-US"/>
        </w:rPr>
        <w:t>GrdDiag</w:t>
      </w:r>
      <w:proofErr w:type="spellEnd"/>
      <w:r w:rsidRPr="00D3067B">
        <w:t>.</w:t>
      </w:r>
      <w:r>
        <w:rPr>
          <w:lang w:val="en-US"/>
        </w:rPr>
        <w:t>exe</w:t>
      </w:r>
      <w:r w:rsidRPr="00D3067B">
        <w:t xml:space="preserve"> </w:t>
      </w:r>
      <w:r>
        <w:t xml:space="preserve">из папки с программой </w:t>
      </w:r>
      <w:r>
        <w:rPr>
          <w:lang w:val="en-US"/>
        </w:rPr>
        <w:t>SLS</w:t>
      </w:r>
      <w:r>
        <w:t>.  Если какой-то ключ найден, то нужно получить «Полный отчет», в котором указан Серийный номер.</w:t>
      </w:r>
    </w:p>
    <w:p w:rsidR="00DE1DA4" w:rsidRDefault="00DE1DA4" w:rsidP="008E24BC">
      <w:pPr>
        <w:pStyle w:val="a3"/>
        <w:numPr>
          <w:ilvl w:val="0"/>
          <w:numId w:val="1"/>
        </w:numPr>
      </w:pPr>
      <w:r>
        <w:t xml:space="preserve">При запуске прикладной программы с удаленного компьютера может возникнуть сообщение «Ни по одному из протоколов нет связи с Сервером приложений».  Это значит, что на данном компьютере Брандмауэр </w:t>
      </w:r>
      <w:r>
        <w:rPr>
          <w:lang w:val="en-US"/>
        </w:rPr>
        <w:t>Windows</w:t>
      </w:r>
      <w:r w:rsidRPr="00DE1DA4">
        <w:t xml:space="preserve"> </w:t>
      </w:r>
      <w:r>
        <w:t xml:space="preserve">(и/или антивирусная программа) блокирует работу по протоколу </w:t>
      </w:r>
      <w:r>
        <w:rPr>
          <w:lang w:val="en-US"/>
        </w:rPr>
        <w:t>UDP</w:t>
      </w:r>
      <w:r w:rsidRPr="00DE1DA4">
        <w:t>/</w:t>
      </w:r>
      <w:r>
        <w:rPr>
          <w:lang w:val="en-US"/>
        </w:rPr>
        <w:t>IP</w:t>
      </w:r>
      <w:r>
        <w:t xml:space="preserve">. Для полноценной работы  необходимо внести </w:t>
      </w:r>
      <w:proofErr w:type="gramStart"/>
      <w:r>
        <w:t>прикладную</w:t>
      </w:r>
      <w:proofErr w:type="gramEnd"/>
      <w:r>
        <w:t xml:space="preserve"> </w:t>
      </w:r>
      <w:r>
        <w:rPr>
          <w:lang w:val="en-US"/>
        </w:rPr>
        <w:t>SLS</w:t>
      </w:r>
      <w:r w:rsidR="00E2233C">
        <w:t xml:space="preserve">-программу в «Брандмауэр </w:t>
      </w:r>
      <w:r w:rsidR="00E2233C">
        <w:rPr>
          <w:lang w:val="en-US"/>
        </w:rPr>
        <w:t>Windows</w:t>
      </w:r>
      <w:r w:rsidR="00E2233C">
        <w:t>, Разрешение обмена данными с приложениями» (или аналогично для антивируса).</w:t>
      </w:r>
    </w:p>
    <w:sectPr w:rsidR="00DE1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25A"/>
    <w:multiLevelType w:val="hybridMultilevel"/>
    <w:tmpl w:val="68841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BC"/>
    <w:rsid w:val="0012491F"/>
    <w:rsid w:val="00147EAD"/>
    <w:rsid w:val="00217EAE"/>
    <w:rsid w:val="00231418"/>
    <w:rsid w:val="0038359B"/>
    <w:rsid w:val="003B58C7"/>
    <w:rsid w:val="00430031"/>
    <w:rsid w:val="005825D5"/>
    <w:rsid w:val="006F46CB"/>
    <w:rsid w:val="00770A09"/>
    <w:rsid w:val="008630FA"/>
    <w:rsid w:val="008E24BC"/>
    <w:rsid w:val="00964D69"/>
    <w:rsid w:val="00992329"/>
    <w:rsid w:val="00A70D81"/>
    <w:rsid w:val="00AB7BD6"/>
    <w:rsid w:val="00B65ED5"/>
    <w:rsid w:val="00B879B0"/>
    <w:rsid w:val="00CB7D86"/>
    <w:rsid w:val="00D14EFD"/>
    <w:rsid w:val="00D3067B"/>
    <w:rsid w:val="00D51BB9"/>
    <w:rsid w:val="00D726C7"/>
    <w:rsid w:val="00DD4457"/>
    <w:rsid w:val="00DE1DA4"/>
    <w:rsid w:val="00E16843"/>
    <w:rsid w:val="00E2233C"/>
    <w:rsid w:val="00EB1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2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4B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E2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2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4B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E2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C633-B7BE-4D2C-B588-C839EC73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997</Words>
  <Characters>5685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Evgeny52</dc:creator>
  <cp:lastModifiedBy>Evgeny52</cp:lastModifiedBy>
  <cp:revision>8</cp:revision>
  <cp:lastPrinted>2017-07-28T13:37:00Z</cp:lastPrinted>
  <dcterms:created xsi:type="dcterms:W3CDTF">2017-07-28T14:36:00Z</dcterms:created>
  <dcterms:modified xsi:type="dcterms:W3CDTF">2020-06-04T09:18:00Z</dcterms:modified>
</cp:coreProperties>
</file>